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6F580CEB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685903">
        <w:rPr>
          <w:rFonts w:ascii="Times New Roman" w:hAnsi="Times New Roman"/>
          <w:bCs/>
          <w:sz w:val="28"/>
          <w:szCs w:val="28"/>
        </w:rPr>
        <w:t>3</w:t>
      </w:r>
      <w:r w:rsidR="00394B43">
        <w:rPr>
          <w:rFonts w:ascii="Times New Roman" w:hAnsi="Times New Roman"/>
          <w:bCs/>
          <w:sz w:val="28"/>
          <w:szCs w:val="28"/>
        </w:rPr>
        <w:t>12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2B6141F6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685903">
        <w:rPr>
          <w:rFonts w:ascii="Times New Roman" w:hAnsi="Times New Roman"/>
          <w:sz w:val="28"/>
          <w:szCs w:val="28"/>
        </w:rPr>
        <w:t>16</w:t>
      </w:r>
      <w:r w:rsidR="00394B43">
        <w:rPr>
          <w:rFonts w:ascii="Times New Roman" w:hAnsi="Times New Roman"/>
          <w:sz w:val="28"/>
          <w:szCs w:val="28"/>
        </w:rPr>
        <w:t>12-17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40391D8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37E524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062B27">
        <w:rPr>
          <w:rFonts w:ascii="Times New Roman" w:hAnsi="Times New Roman"/>
          <w:bCs/>
          <w:sz w:val="28"/>
          <w:szCs w:val="28"/>
        </w:rPr>
        <w:t xml:space="preserve"> мая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6083" w:rsidRPr="00F52CCD" w:rsidP="00DF643D" w14:paraId="60475D5F" w14:textId="0C04A7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394B43" w:rsidR="00394B43">
        <w:rPr>
          <w:rFonts w:ascii="Times New Roman" w:hAnsi="Times New Roman"/>
          <w:sz w:val="28"/>
          <w:szCs w:val="28"/>
        </w:rPr>
        <w:t>«СНИП ПЛЮС»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394B43" w:rsidR="00394B43">
        <w:rPr>
          <w:rFonts w:ascii="Times New Roman" w:hAnsi="Times New Roman"/>
          <w:sz w:val="28"/>
          <w:szCs w:val="28"/>
        </w:rPr>
        <w:t xml:space="preserve">Бабушкина </w:t>
      </w:r>
      <w:r w:rsidR="0002188A">
        <w:rPr>
          <w:rFonts w:ascii="Times New Roman" w:hAnsi="Times New Roman"/>
          <w:sz w:val="28"/>
          <w:szCs w:val="28"/>
        </w:rPr>
        <w:t>СБ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="00DF643D">
        <w:rPr>
          <w:rFonts w:ascii="Times New Roman" w:hAnsi="Times New Roman"/>
          <w:sz w:val="28"/>
          <w:szCs w:val="28"/>
        </w:rPr>
        <w:br/>
      </w:r>
      <w:r w:rsidR="0002188A">
        <w:rPr>
          <w:rFonts w:ascii="Times New Roman" w:hAnsi="Times New Roman"/>
          <w:sz w:val="28"/>
          <w:szCs w:val="28"/>
        </w:rPr>
        <w:t>*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 рождения, урожен</w:t>
      </w:r>
      <w:r w:rsidR="004061DB">
        <w:rPr>
          <w:rFonts w:ascii="Times New Roman" w:hAnsi="Times New Roman"/>
          <w:sz w:val="28"/>
          <w:szCs w:val="28"/>
        </w:rPr>
        <w:t>ца</w:t>
      </w:r>
      <w:r w:rsidRPr="00F52CCD">
        <w:rPr>
          <w:rFonts w:ascii="Times New Roman" w:hAnsi="Times New Roman"/>
          <w:sz w:val="28"/>
          <w:szCs w:val="28"/>
        </w:rPr>
        <w:t xml:space="preserve"> </w:t>
      </w:r>
      <w:r w:rsidR="0002188A">
        <w:rPr>
          <w:rFonts w:ascii="Times New Roman" w:hAnsi="Times New Roman"/>
          <w:sz w:val="28"/>
          <w:szCs w:val="28"/>
        </w:rPr>
        <w:t>*</w:t>
      </w:r>
      <w:r w:rsidRPr="00F52CCD">
        <w:rPr>
          <w:rFonts w:ascii="Times New Roman" w:hAnsi="Times New Roman"/>
          <w:sz w:val="28"/>
          <w:szCs w:val="28"/>
        </w:rPr>
        <w:t>, зарегистрированно</w:t>
      </w:r>
      <w:r w:rsidR="004061DB">
        <w:rPr>
          <w:rFonts w:ascii="Times New Roman" w:hAnsi="Times New Roman"/>
          <w:sz w:val="28"/>
          <w:szCs w:val="28"/>
        </w:rPr>
        <w:t>го</w:t>
      </w:r>
      <w:r w:rsidRPr="006E3EAF" w:rsidR="006E3EAF"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по адресу</w:t>
      </w:r>
      <w:r w:rsidR="0002188A">
        <w:rPr>
          <w:rFonts w:ascii="Times New Roman" w:hAnsi="Times New Roman"/>
          <w:sz w:val="28"/>
          <w:szCs w:val="28"/>
        </w:rPr>
        <w:t>*</w:t>
      </w:r>
      <w:r w:rsidRPr="006E3EAF" w:rsidR="006E3EAF">
        <w:rPr>
          <w:rFonts w:ascii="Times New Roman" w:hAnsi="Times New Roman"/>
          <w:sz w:val="28"/>
          <w:szCs w:val="28"/>
        </w:rPr>
        <w:t>,</w:t>
      </w:r>
      <w:r w:rsidR="006E3EAF">
        <w:rPr>
          <w:rFonts w:ascii="Times New Roman" w:hAnsi="Times New Roman"/>
          <w:sz w:val="28"/>
          <w:szCs w:val="28"/>
        </w:rPr>
        <w:t xml:space="preserve"> </w:t>
      </w:r>
      <w:r w:rsidR="00614F64">
        <w:rPr>
          <w:rFonts w:ascii="Times New Roman" w:hAnsi="Times New Roman"/>
          <w:sz w:val="28"/>
          <w:szCs w:val="28"/>
        </w:rPr>
        <w:t>исполняющего обязанности</w:t>
      </w:r>
      <w:r w:rsidRPr="004061DB" w:rsidR="00614F64">
        <w:rPr>
          <w:rFonts w:ascii="Times New Roman" w:hAnsi="Times New Roman"/>
          <w:sz w:val="28"/>
          <w:szCs w:val="28"/>
        </w:rPr>
        <w:t xml:space="preserve"> </w:t>
      </w:r>
      <w:r w:rsidRPr="004061DB" w:rsidR="004061DB">
        <w:rPr>
          <w:rFonts w:ascii="Times New Roman" w:hAnsi="Times New Roman"/>
          <w:sz w:val="28"/>
          <w:szCs w:val="28"/>
        </w:rPr>
        <w:t xml:space="preserve">по адресу: </w:t>
      </w:r>
      <w:r w:rsidR="0002188A">
        <w:rPr>
          <w:rFonts w:ascii="Times New Roman" w:hAnsi="Times New Roman"/>
          <w:sz w:val="28"/>
          <w:szCs w:val="28"/>
        </w:rPr>
        <w:t>*</w:t>
      </w: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107F539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ый</w:t>
      </w:r>
      <w:r w:rsidRPr="006E3EAF" w:rsidR="006E3EAF">
        <w:rPr>
          <w:rFonts w:ascii="Times New Roman" w:hAnsi="Times New Roman"/>
          <w:sz w:val="28"/>
          <w:szCs w:val="28"/>
        </w:rPr>
        <w:t xml:space="preserve"> директор общества с ограниченной ответственностью </w:t>
      </w:r>
      <w:r w:rsidRPr="00394B43" w:rsidR="00394B43">
        <w:rPr>
          <w:rFonts w:ascii="Times New Roman" w:hAnsi="Times New Roman"/>
          <w:sz w:val="28"/>
          <w:szCs w:val="28"/>
        </w:rPr>
        <w:t>«СНИП ПЛЮС»</w:t>
      </w:r>
      <w:r w:rsidRPr="00685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ООО </w:t>
      </w:r>
      <w:r w:rsidRPr="00394B43" w:rsidR="00394B43">
        <w:rPr>
          <w:rFonts w:ascii="Times New Roman" w:hAnsi="Times New Roman"/>
          <w:sz w:val="28"/>
          <w:szCs w:val="28"/>
        </w:rPr>
        <w:t>«СНИП ПЛЮС»</w:t>
      </w:r>
      <w:r>
        <w:rPr>
          <w:rFonts w:ascii="Times New Roman" w:hAnsi="Times New Roman"/>
          <w:sz w:val="28"/>
          <w:szCs w:val="28"/>
        </w:rPr>
        <w:t xml:space="preserve">) </w:t>
      </w:r>
      <w:r w:rsidR="00362487">
        <w:rPr>
          <w:rFonts w:ascii="Times New Roman" w:hAnsi="Times New Roman"/>
          <w:sz w:val="28"/>
          <w:szCs w:val="28"/>
        </w:rPr>
        <w:t>Бабушкин С.Б</w:t>
      </w:r>
      <w:r w:rsidRPr="00685903">
        <w:rPr>
          <w:rFonts w:ascii="Times New Roman" w:hAnsi="Times New Roman"/>
          <w:sz w:val="28"/>
          <w:szCs w:val="28"/>
        </w:rPr>
        <w:t xml:space="preserve">., находясь по адресу: </w:t>
      </w:r>
      <w:r w:rsidR="0002188A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27 января 2025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0D1F66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2E2E00" w:rsidR="002E2E00">
        <w:rPr>
          <w:rFonts w:ascii="Times New Roman" w:hAnsi="Times New Roman"/>
          <w:sz w:val="28"/>
          <w:szCs w:val="28"/>
        </w:rPr>
        <w:t>Бабушкин С.Б.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4061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2E2E00" w:rsidR="002E2E00">
        <w:rPr>
          <w:rFonts w:ascii="Times New Roman" w:hAnsi="Times New Roman"/>
          <w:sz w:val="28"/>
          <w:szCs w:val="28"/>
        </w:rPr>
        <w:t>Бабушкин</w:t>
      </w:r>
      <w:r w:rsidR="002E2E00">
        <w:rPr>
          <w:rFonts w:ascii="Times New Roman" w:hAnsi="Times New Roman"/>
          <w:sz w:val="28"/>
          <w:szCs w:val="28"/>
        </w:rPr>
        <w:t>а</w:t>
      </w:r>
      <w:r w:rsidRPr="002E2E00" w:rsidR="002E2E00">
        <w:rPr>
          <w:rFonts w:ascii="Times New Roman" w:hAnsi="Times New Roman"/>
          <w:sz w:val="28"/>
          <w:szCs w:val="28"/>
        </w:rPr>
        <w:t xml:space="preserve"> С.Б.</w:t>
      </w:r>
    </w:p>
    <w:p w:rsidR="007930C7" w:rsidRPr="00F52CCD" w:rsidP="00A4633F" w14:paraId="0B67991E" w14:textId="77777777">
      <w:pPr>
        <w:pStyle w:val="21"/>
        <w:ind w:firstLine="709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4633F" w14:paraId="057906A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A632EC" w:rsidP="00A4633F" w14:paraId="0F00AA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4633F" w14:paraId="27960F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371717" w:rsidP="00A4633F" w14:paraId="7DCEFCE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1 статьи 423 Налогового кодекса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расчетным периодом признается календарный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4633F" w14:paraId="4B6B853E" w14:textId="4832C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68590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685903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A4633F" w14:paraId="62EFDFAA" w14:textId="20AF64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ого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94B43" w:rsidR="00394B43">
        <w:rPr>
          <w:rFonts w:ascii="Times New Roman" w:hAnsi="Times New Roman"/>
          <w:sz w:val="28"/>
          <w:szCs w:val="28"/>
        </w:rPr>
        <w:t>«СНИП ПЛЮС»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2E2E00" w:rsidR="002E2E00">
        <w:rPr>
          <w:rFonts w:ascii="Times New Roman" w:hAnsi="Times New Roman"/>
          <w:sz w:val="28"/>
          <w:szCs w:val="28"/>
        </w:rPr>
        <w:t>Бабушкин</w:t>
      </w:r>
      <w:r w:rsidR="002E2E00">
        <w:rPr>
          <w:rFonts w:ascii="Times New Roman" w:hAnsi="Times New Roman"/>
          <w:sz w:val="28"/>
          <w:szCs w:val="28"/>
        </w:rPr>
        <w:t>а</w:t>
      </w:r>
      <w:r w:rsidRPr="002E2E00" w:rsidR="002E2E00">
        <w:rPr>
          <w:rFonts w:ascii="Times New Roman" w:hAnsi="Times New Roman"/>
          <w:sz w:val="28"/>
          <w:szCs w:val="28"/>
        </w:rPr>
        <w:t xml:space="preserve"> С.Б.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05363D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E2E0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4Ю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10 апреля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85903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10 апреля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94B43" w:rsidR="00394B43">
        <w:rPr>
          <w:rFonts w:ascii="Times New Roman" w:hAnsi="Times New Roman"/>
          <w:sz w:val="28"/>
          <w:szCs w:val="28"/>
        </w:rPr>
        <w:t>«СНИП ПЛЮС»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5CAC4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85903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94B43" w:rsidR="00394B43">
        <w:rPr>
          <w:rFonts w:ascii="Times New Roman" w:hAnsi="Times New Roman"/>
          <w:sz w:val="28"/>
          <w:szCs w:val="28"/>
        </w:rPr>
        <w:t>«СНИП ПЛЮС»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35D662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2E2E00">
        <w:rPr>
          <w:rFonts w:ascii="Times New Roman" w:hAnsi="Times New Roman"/>
          <w:sz w:val="28"/>
          <w:szCs w:val="28"/>
        </w:rPr>
        <w:t>31</w:t>
      </w:r>
      <w:r w:rsidR="00685903">
        <w:rPr>
          <w:rFonts w:ascii="Times New Roman" w:hAnsi="Times New Roman"/>
          <w:sz w:val="28"/>
          <w:szCs w:val="28"/>
        </w:rPr>
        <w:t xml:space="preserve"> марта 2025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ым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6E3EAF">
        <w:rPr>
          <w:rFonts w:ascii="Times New Roman" w:hAnsi="Times New Roman"/>
          <w:sz w:val="28"/>
          <w:szCs w:val="28"/>
        </w:rPr>
        <w:t>Общества</w:t>
      </w:r>
      <w:r w:rsidRPr="00F52CCD">
        <w:rPr>
          <w:rFonts w:ascii="Times New Roman" w:hAnsi="Times New Roman"/>
          <w:sz w:val="28"/>
          <w:szCs w:val="28"/>
        </w:rPr>
        <w:t xml:space="preserve"> является </w:t>
      </w:r>
      <w:r w:rsidRPr="002E2E00" w:rsidR="002E2E00">
        <w:rPr>
          <w:rFonts w:ascii="Times New Roman" w:hAnsi="Times New Roman"/>
          <w:sz w:val="28"/>
          <w:szCs w:val="28"/>
        </w:rPr>
        <w:t>Бабушкин С.Б.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7CDB1E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EAF" w:rsidR="006E3EAF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62487" w:rsidR="00362487">
        <w:rPr>
          <w:rFonts w:ascii="Times New Roman" w:hAnsi="Times New Roman"/>
          <w:sz w:val="28"/>
          <w:szCs w:val="28"/>
        </w:rPr>
        <w:t>«СНИП ПЛЮС»</w:t>
      </w:r>
      <w:r w:rsidR="006E3EAF">
        <w:rPr>
          <w:rFonts w:ascii="Times New Roman" w:hAnsi="Times New Roman"/>
          <w:sz w:val="28"/>
          <w:szCs w:val="28"/>
        </w:rPr>
        <w:t xml:space="preserve"> </w:t>
      </w:r>
      <w:r w:rsidRPr="002E2E00" w:rsidR="002E2E00">
        <w:rPr>
          <w:rFonts w:ascii="Times New Roman" w:hAnsi="Times New Roman"/>
          <w:sz w:val="28"/>
          <w:szCs w:val="28"/>
        </w:rPr>
        <w:t>Бабушкин</w:t>
      </w:r>
      <w:r w:rsidR="002E2E00">
        <w:rPr>
          <w:rFonts w:ascii="Times New Roman" w:hAnsi="Times New Roman"/>
          <w:sz w:val="28"/>
          <w:szCs w:val="28"/>
        </w:rPr>
        <w:t>а</w:t>
      </w:r>
      <w:r w:rsidRPr="002E2E00" w:rsidR="002E2E00">
        <w:rPr>
          <w:rFonts w:ascii="Times New Roman" w:hAnsi="Times New Roman"/>
          <w:sz w:val="28"/>
          <w:szCs w:val="28"/>
        </w:rPr>
        <w:t xml:space="preserve"> С.Б.</w:t>
      </w:r>
      <w:r w:rsidR="00DA6A7C">
        <w:rPr>
          <w:rFonts w:ascii="Times New Roman" w:hAnsi="Times New Roman"/>
          <w:sz w:val="28"/>
          <w:szCs w:val="28"/>
        </w:rPr>
        <w:t>,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7989B3D7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2E2E00" w:rsidR="002E2E00">
        <w:rPr>
          <w:rFonts w:ascii="Times New Roman" w:hAnsi="Times New Roman"/>
          <w:sz w:val="28"/>
          <w:szCs w:val="28"/>
        </w:rPr>
        <w:t>Бабушкин</w:t>
      </w:r>
      <w:r w:rsidR="002E2E00">
        <w:rPr>
          <w:rFonts w:ascii="Times New Roman" w:hAnsi="Times New Roman"/>
          <w:sz w:val="28"/>
          <w:szCs w:val="28"/>
        </w:rPr>
        <w:t>а</w:t>
      </w:r>
      <w:r w:rsidRPr="002E2E00" w:rsidR="002E2E00">
        <w:rPr>
          <w:rFonts w:ascii="Times New Roman" w:hAnsi="Times New Roman"/>
          <w:sz w:val="28"/>
          <w:szCs w:val="28"/>
        </w:rPr>
        <w:t xml:space="preserve"> С.Б.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2E2E00" w:rsidR="002E2E00">
        <w:rPr>
          <w:rFonts w:ascii="Times New Roman" w:hAnsi="Times New Roman"/>
          <w:sz w:val="28"/>
          <w:szCs w:val="28"/>
        </w:rPr>
        <w:t>Бабушкин</w:t>
      </w:r>
      <w:r w:rsidR="002E2E00">
        <w:rPr>
          <w:rFonts w:ascii="Times New Roman" w:hAnsi="Times New Roman"/>
          <w:sz w:val="28"/>
          <w:szCs w:val="28"/>
        </w:rPr>
        <w:t>у</w:t>
      </w:r>
      <w:r w:rsidRPr="002E2E00" w:rsidR="002E2E00">
        <w:rPr>
          <w:rFonts w:ascii="Times New Roman" w:hAnsi="Times New Roman"/>
          <w:sz w:val="28"/>
          <w:szCs w:val="28"/>
        </w:rPr>
        <w:t xml:space="preserve"> С.Б.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58C62F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362487" w:rsidR="00362487">
        <w:rPr>
          <w:rFonts w:ascii="Times New Roman" w:hAnsi="Times New Roman"/>
          <w:sz w:val="28"/>
          <w:szCs w:val="28"/>
        </w:rPr>
        <w:t xml:space="preserve">«СНИП ПЛЮС» Бабушкина </w:t>
      </w:r>
      <w:r w:rsidR="0002188A">
        <w:rPr>
          <w:rFonts w:ascii="Times New Roman" w:hAnsi="Times New Roman"/>
          <w:sz w:val="28"/>
          <w:szCs w:val="28"/>
        </w:rPr>
        <w:t>СБ</w:t>
      </w:r>
      <w:r w:rsidRPr="00F52CCD" w:rsidR="00F52CC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F52CCD">
        <w:rPr>
          <w:rFonts w:ascii="Times New Roman" w:hAnsi="Times New Roman"/>
          <w:sz w:val="28"/>
          <w:szCs w:val="28"/>
        </w:rPr>
        <w:t>через мирового судью</w:t>
      </w:r>
      <w:r w:rsidRPr="00F52CC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02188A" w:rsidP="0002188A" w14:paraId="4F726EEC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310AC76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88A">
          <w:rPr>
            <w:noProof/>
          </w:rPr>
          <w:t>3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188A"/>
    <w:rsid w:val="00025652"/>
    <w:rsid w:val="00032AA5"/>
    <w:rsid w:val="00062B27"/>
    <w:rsid w:val="00065E01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1A2E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D719C"/>
    <w:rsid w:val="002E2E00"/>
    <w:rsid w:val="002E4894"/>
    <w:rsid w:val="002E54E1"/>
    <w:rsid w:val="002F4AFC"/>
    <w:rsid w:val="003377B1"/>
    <w:rsid w:val="003521C8"/>
    <w:rsid w:val="003619D9"/>
    <w:rsid w:val="00361DC8"/>
    <w:rsid w:val="00362487"/>
    <w:rsid w:val="00371717"/>
    <w:rsid w:val="003751E9"/>
    <w:rsid w:val="003817A3"/>
    <w:rsid w:val="003823F6"/>
    <w:rsid w:val="003841C2"/>
    <w:rsid w:val="0038613F"/>
    <w:rsid w:val="00394B43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80825"/>
    <w:rsid w:val="00497D0C"/>
    <w:rsid w:val="004A1087"/>
    <w:rsid w:val="004C27A4"/>
    <w:rsid w:val="00510147"/>
    <w:rsid w:val="0051158A"/>
    <w:rsid w:val="00525868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06FB1"/>
    <w:rsid w:val="00614F64"/>
    <w:rsid w:val="006510E2"/>
    <w:rsid w:val="00654F50"/>
    <w:rsid w:val="006732D2"/>
    <w:rsid w:val="00673C40"/>
    <w:rsid w:val="00683BF7"/>
    <w:rsid w:val="00685903"/>
    <w:rsid w:val="006A403D"/>
    <w:rsid w:val="006A75CB"/>
    <w:rsid w:val="006B1BC2"/>
    <w:rsid w:val="006B4759"/>
    <w:rsid w:val="006C24E9"/>
    <w:rsid w:val="006D0398"/>
    <w:rsid w:val="006D03D3"/>
    <w:rsid w:val="006D0E03"/>
    <w:rsid w:val="006E3EAF"/>
    <w:rsid w:val="006E4B81"/>
    <w:rsid w:val="006E68BD"/>
    <w:rsid w:val="006F65F6"/>
    <w:rsid w:val="00700FD7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A0183"/>
    <w:rsid w:val="008D08DC"/>
    <w:rsid w:val="008D1E12"/>
    <w:rsid w:val="008E28AD"/>
    <w:rsid w:val="008F032B"/>
    <w:rsid w:val="0091354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4633F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70FD"/>
    <w:rsid w:val="00DF0DD4"/>
    <w:rsid w:val="00DF1D15"/>
    <w:rsid w:val="00DF449E"/>
    <w:rsid w:val="00DF643D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00A5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